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C1B" w:rsidRPr="007D0C1B" w:rsidRDefault="007D0C1B">
      <w:pPr>
        <w:rPr>
          <w:rFonts w:ascii="Arial Rounded MT Bold" w:hAnsi="Arial Rounded MT Bold"/>
          <w:sz w:val="44"/>
          <w:szCs w:val="44"/>
          <w:u w:val="thick"/>
        </w:rPr>
      </w:pPr>
      <w:r w:rsidRPr="007D0C1B">
        <w:rPr>
          <w:rFonts w:ascii="Arial Rounded MT Bold" w:hAnsi="Arial Rounded MT Bold"/>
          <w:sz w:val="44"/>
          <w:szCs w:val="44"/>
        </w:rPr>
        <w:t xml:space="preserve">                            </w:t>
      </w:r>
      <w:r w:rsidRPr="007D0C1B">
        <w:rPr>
          <w:rFonts w:ascii="Arial Rounded MT Bold" w:hAnsi="Arial Rounded MT Bold"/>
          <w:color w:val="FF0000"/>
          <w:sz w:val="44"/>
          <w:szCs w:val="44"/>
          <w:u w:val="thick"/>
        </w:rPr>
        <w:t xml:space="preserve">Eletivas </w:t>
      </w:r>
      <w:r w:rsidR="00BC14A9">
        <w:rPr>
          <w:rFonts w:ascii="Arial Rounded MT Bold" w:hAnsi="Arial Rounded MT Bold"/>
          <w:color w:val="FF0000"/>
          <w:sz w:val="44"/>
          <w:szCs w:val="44"/>
          <w:u w:val="thick"/>
        </w:rPr>
        <w:t>8° D</w:t>
      </w:r>
    </w:p>
    <w:p w:rsidR="00D9692D" w:rsidRDefault="007D0C1B">
      <w:pPr>
        <w:rPr>
          <w:rFonts w:ascii="Arial Rounded MT Bold" w:hAnsi="Arial Rounded MT Bold"/>
          <w:sz w:val="32"/>
          <w:szCs w:val="32"/>
          <w:u w:val="thick"/>
        </w:rPr>
      </w:pPr>
      <w:r>
        <w:rPr>
          <w:rFonts w:ascii="Arial Rounded MT Bold" w:hAnsi="Arial Rounded MT Bold"/>
          <w:sz w:val="32"/>
          <w:szCs w:val="32"/>
        </w:rPr>
        <w:t xml:space="preserve">               </w:t>
      </w:r>
      <w:r w:rsidRPr="007D0C1B">
        <w:rPr>
          <w:rFonts w:ascii="Arial Rounded MT Bold" w:hAnsi="Arial Rounded MT Bold"/>
          <w:sz w:val="32"/>
          <w:szCs w:val="32"/>
          <w:u w:val="thick"/>
        </w:rPr>
        <w:t>A IMPORTÂNCIA DA ADOLESCÊNCIA</w:t>
      </w:r>
    </w:p>
    <w:p w:rsidR="007D0C1B" w:rsidRDefault="007D0C1B">
      <w:pPr>
        <w:rPr>
          <w:rFonts w:ascii="Arial Rounded MT Bold" w:hAnsi="Arial Rounded MT Bold"/>
          <w:sz w:val="32"/>
          <w:szCs w:val="32"/>
          <w:u w:val="thick"/>
        </w:rPr>
      </w:pPr>
    </w:p>
    <w:p w:rsidR="007D0C1B" w:rsidRDefault="007D0C1B">
      <w:pPr>
        <w:rPr>
          <w:rFonts w:ascii="Arial" w:hAnsi="Arial" w:cs="Arial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B2B2B"/>
          <w:sz w:val="35"/>
          <w:szCs w:val="35"/>
          <w:shd w:val="clear" w:color="auto" w:fill="FFFFFF"/>
        </w:rPr>
        <w:t>A importância da educação socioemocional        na adolescência.</w:t>
      </w:r>
    </w:p>
    <w:p w:rsidR="007D0C1B" w:rsidRPr="002F5E0B" w:rsidRDefault="007D0C1B">
      <w:pPr>
        <w:rPr>
          <w:rStyle w:val="Forte"/>
          <w:rFonts w:cs="Arial"/>
          <w:color w:val="2B2B2B"/>
          <w:sz w:val="27"/>
          <w:szCs w:val="27"/>
          <w:bdr w:val="single" w:sz="2" w:space="0" w:color="auto" w:frame="1"/>
          <w:shd w:val="clear" w:color="auto" w:fill="FFFFFF"/>
        </w:rPr>
      </w:pPr>
      <w:r w:rsidRPr="002F5E0B">
        <w:rPr>
          <w:rStyle w:val="Forte"/>
          <w:rFonts w:cs="Arial"/>
          <w:color w:val="2B2B2B"/>
          <w:sz w:val="27"/>
          <w:szCs w:val="27"/>
          <w:bdr w:val="single" w:sz="2" w:space="0" w:color="auto" w:frame="1"/>
          <w:shd w:val="clear" w:color="auto" w:fill="FFFFFF"/>
        </w:rPr>
        <w:t>As competências socioemocionais (sociais + emocionais) são conhecidas como um conjunto de habilidades, valores e comportamentos para lidar com as próprias emoções, se relacionar com os outros, alcançar objetivos e metas de vida e tomar decisões com responsabilidade.</w:t>
      </w:r>
    </w:p>
    <w:p w:rsidR="002F5E0B" w:rsidRDefault="007D0C1B" w:rsidP="002F5E0B">
      <w:pPr>
        <w:rPr>
          <w:rFonts w:cs="Arial"/>
          <w:color w:val="2B2B2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B2B2B"/>
          <w:sz w:val="27"/>
          <w:szCs w:val="27"/>
          <w:shd w:val="clear" w:color="auto" w:fill="FFFFFF"/>
        </w:rPr>
        <w:t>Entre elas estão: autoconhecimento, autorregulação, empatia, sociabilidade, colaboração, resiliência, respeito à diversidade, liderança, tomada de decisão e resolução de problemas. Elas são utilizadas diariamente em diversas situações da vida e fazem parte do desenvolvimento e da formação integral de todo ser humano.</w:t>
      </w:r>
    </w:p>
    <w:p w:rsidR="002C41AE" w:rsidRDefault="002C41AE" w:rsidP="002F5E0B">
      <w:pPr>
        <w:rPr>
          <w:rFonts w:cs="Arial"/>
          <w:color w:val="2B2B2B"/>
          <w:sz w:val="27"/>
          <w:szCs w:val="27"/>
          <w:shd w:val="clear" w:color="auto" w:fill="FFFFFF"/>
        </w:rPr>
      </w:pPr>
      <w:r>
        <w:rPr>
          <w:rFonts w:cs="Arial"/>
          <w:color w:val="2B2B2B"/>
          <w:sz w:val="27"/>
          <w:szCs w:val="27"/>
          <w:shd w:val="clear" w:color="auto" w:fill="FFFFFF"/>
        </w:rPr>
        <w:t>Nas aulas passadas conversamos sobre a importância do desenvolvimento dessas competências durante a adolescência.</w:t>
      </w:r>
    </w:p>
    <w:p w:rsidR="002C41AE" w:rsidRPr="002C41AE" w:rsidRDefault="002C41AE" w:rsidP="002F5E0B">
      <w:pPr>
        <w:rPr>
          <w:rFonts w:cs="Arial"/>
          <w:color w:val="2B2B2B"/>
          <w:sz w:val="27"/>
          <w:szCs w:val="27"/>
          <w:u w:val="double"/>
          <w:shd w:val="clear" w:color="auto" w:fill="FFFFFF"/>
        </w:rPr>
      </w:pPr>
      <w:proofErr w:type="gramStart"/>
      <w:r>
        <w:rPr>
          <w:rFonts w:cs="Arial"/>
          <w:color w:val="2B2B2B"/>
          <w:sz w:val="27"/>
          <w:szCs w:val="27"/>
          <w:shd w:val="clear" w:color="auto" w:fill="FFFFFF"/>
        </w:rPr>
        <w:t xml:space="preserve">Hoje, </w:t>
      </w:r>
      <w:r w:rsidR="00232780">
        <w:rPr>
          <w:rFonts w:cs="Arial"/>
          <w:color w:val="2B2B2B"/>
          <w:sz w:val="27"/>
          <w:szCs w:val="27"/>
          <w:shd w:val="clear" w:color="auto" w:fill="FFFFFF"/>
        </w:rPr>
        <w:t xml:space="preserve"> falaremos</w:t>
      </w:r>
      <w:proofErr w:type="gramEnd"/>
      <w:r w:rsidR="00232780">
        <w:rPr>
          <w:rFonts w:cs="Arial"/>
          <w:color w:val="2B2B2B"/>
          <w:sz w:val="27"/>
          <w:szCs w:val="27"/>
          <w:shd w:val="clear" w:color="auto" w:fill="FFFFFF"/>
        </w:rPr>
        <w:t xml:space="preserve"> sobre </w:t>
      </w:r>
      <w:r w:rsidRPr="002C41AE">
        <w:rPr>
          <w:rFonts w:cs="Arial"/>
          <w:color w:val="2B2B2B"/>
          <w:sz w:val="27"/>
          <w:szCs w:val="27"/>
          <w:u w:val="double"/>
          <w:shd w:val="clear" w:color="auto" w:fill="FFFFFF"/>
        </w:rPr>
        <w:t>Autoconhecimento.</w:t>
      </w:r>
    </w:p>
    <w:p w:rsidR="002C41AE" w:rsidRDefault="002C41AE" w:rsidP="002F5E0B">
      <w:pPr>
        <w:rPr>
          <w:rFonts w:cs="Arial"/>
          <w:color w:val="2B2B2B"/>
          <w:sz w:val="27"/>
          <w:szCs w:val="27"/>
          <w:u w:val="double"/>
          <w:shd w:val="clear" w:color="auto" w:fill="FFFFFF"/>
        </w:rPr>
      </w:pPr>
      <w:r w:rsidRPr="002C41AE">
        <w:rPr>
          <w:rFonts w:cs="Arial"/>
          <w:color w:val="2B2B2B"/>
          <w:sz w:val="27"/>
          <w:szCs w:val="27"/>
          <w:u w:val="double"/>
          <w:shd w:val="clear" w:color="auto" w:fill="FFFFFF"/>
        </w:rPr>
        <w:t>Responda às seguintes questões</w:t>
      </w:r>
      <w:r w:rsidR="00232780">
        <w:rPr>
          <w:rFonts w:cs="Arial"/>
          <w:color w:val="2B2B2B"/>
          <w:sz w:val="27"/>
          <w:szCs w:val="27"/>
          <w:u w:val="double"/>
          <w:shd w:val="clear" w:color="auto" w:fill="FFFFFF"/>
        </w:rPr>
        <w:t xml:space="preserve"> e reflita.</w:t>
      </w:r>
    </w:p>
    <w:p w:rsidR="007440E6" w:rsidRDefault="001972FC" w:rsidP="001972FC">
      <w:pPr>
        <w:pStyle w:val="PargrafodaLista"/>
        <w:numPr>
          <w:ilvl w:val="0"/>
          <w:numId w:val="1"/>
        </w:numPr>
        <w:spacing w:line="480" w:lineRule="auto"/>
        <w:rPr>
          <w:rFonts w:cs="Arial"/>
          <w:color w:val="2B2B2B"/>
          <w:sz w:val="27"/>
          <w:szCs w:val="27"/>
          <w:shd w:val="clear" w:color="auto" w:fill="FFFFFF"/>
        </w:rPr>
      </w:pPr>
      <w:r>
        <w:rPr>
          <w:rFonts w:cs="Arial"/>
          <w:color w:val="2B2B2B"/>
          <w:sz w:val="27"/>
          <w:szCs w:val="27"/>
          <w:shd w:val="clear" w:color="auto" w:fill="FFFFFF"/>
        </w:rPr>
        <w:t>O que me faz feliz?</w:t>
      </w:r>
    </w:p>
    <w:p w:rsidR="001972FC" w:rsidRDefault="001972FC" w:rsidP="001972FC">
      <w:pPr>
        <w:pStyle w:val="PargrafodaLista"/>
        <w:numPr>
          <w:ilvl w:val="0"/>
          <w:numId w:val="1"/>
        </w:numPr>
        <w:spacing w:line="480" w:lineRule="auto"/>
        <w:rPr>
          <w:rFonts w:cs="Arial"/>
          <w:color w:val="2B2B2B"/>
          <w:sz w:val="27"/>
          <w:szCs w:val="27"/>
          <w:shd w:val="clear" w:color="auto" w:fill="FFFFFF"/>
        </w:rPr>
      </w:pPr>
      <w:r>
        <w:rPr>
          <w:rFonts w:cs="Arial"/>
          <w:color w:val="2B2B2B"/>
          <w:sz w:val="27"/>
          <w:szCs w:val="27"/>
          <w:shd w:val="clear" w:color="auto" w:fill="FFFFFF"/>
        </w:rPr>
        <w:t>Quais são meus pontos fortes e fracos?</w:t>
      </w:r>
    </w:p>
    <w:p w:rsidR="001972FC" w:rsidRDefault="001972FC" w:rsidP="001972FC">
      <w:pPr>
        <w:pStyle w:val="PargrafodaLista"/>
        <w:numPr>
          <w:ilvl w:val="0"/>
          <w:numId w:val="1"/>
        </w:numPr>
        <w:spacing w:line="480" w:lineRule="auto"/>
        <w:rPr>
          <w:rFonts w:cs="Arial"/>
          <w:color w:val="2B2B2B"/>
          <w:sz w:val="27"/>
          <w:szCs w:val="27"/>
          <w:shd w:val="clear" w:color="auto" w:fill="FFFFFF"/>
        </w:rPr>
      </w:pPr>
      <w:r>
        <w:rPr>
          <w:rFonts w:cs="Arial"/>
          <w:color w:val="2B2B2B"/>
          <w:sz w:val="27"/>
          <w:szCs w:val="27"/>
          <w:shd w:val="clear" w:color="auto" w:fill="FFFFFF"/>
        </w:rPr>
        <w:t>Quais são os meus valores?</w:t>
      </w:r>
    </w:p>
    <w:p w:rsidR="001972FC" w:rsidRDefault="001972FC" w:rsidP="001972FC">
      <w:pPr>
        <w:pStyle w:val="PargrafodaLista"/>
        <w:numPr>
          <w:ilvl w:val="0"/>
          <w:numId w:val="1"/>
        </w:numPr>
        <w:spacing w:line="480" w:lineRule="auto"/>
        <w:rPr>
          <w:rFonts w:cs="Arial"/>
          <w:color w:val="2B2B2B"/>
          <w:sz w:val="27"/>
          <w:szCs w:val="27"/>
          <w:shd w:val="clear" w:color="auto" w:fill="FFFFFF"/>
        </w:rPr>
      </w:pPr>
      <w:r>
        <w:rPr>
          <w:rFonts w:cs="Arial"/>
          <w:color w:val="2B2B2B"/>
          <w:sz w:val="27"/>
          <w:szCs w:val="27"/>
          <w:shd w:val="clear" w:color="auto" w:fill="FFFFFF"/>
        </w:rPr>
        <w:t>Qual é o meu propósito de vida?</w:t>
      </w:r>
    </w:p>
    <w:p w:rsidR="001972FC" w:rsidRDefault="001972FC" w:rsidP="001972FC">
      <w:pPr>
        <w:pStyle w:val="PargrafodaLista"/>
        <w:numPr>
          <w:ilvl w:val="0"/>
          <w:numId w:val="1"/>
        </w:numPr>
        <w:spacing w:line="480" w:lineRule="auto"/>
        <w:rPr>
          <w:rFonts w:cs="Arial"/>
          <w:color w:val="2B2B2B"/>
          <w:sz w:val="27"/>
          <w:szCs w:val="27"/>
          <w:shd w:val="clear" w:color="auto" w:fill="FFFFFF"/>
        </w:rPr>
      </w:pPr>
      <w:r>
        <w:rPr>
          <w:rFonts w:cs="Arial"/>
          <w:color w:val="2B2B2B"/>
          <w:sz w:val="27"/>
          <w:szCs w:val="27"/>
          <w:shd w:val="clear" w:color="auto" w:fill="FFFFFF"/>
        </w:rPr>
        <w:t>Qual é a impressão que eu quero que as pessoas tenham sobre mim?</w:t>
      </w:r>
    </w:p>
    <w:p w:rsidR="001972FC" w:rsidRDefault="001972FC" w:rsidP="001972FC">
      <w:r w:rsidRPr="001972FC">
        <w:t xml:space="preserve">O autoconhecimento, segundo a psicologia, significa o conhecimento de um indivíduo sobre si mesmo. A prática de se conhecer melhor faz com que uma pessoa tenha controle sobre suas emoções, </w:t>
      </w:r>
      <w:proofErr w:type="spellStart"/>
      <w:r w:rsidRPr="001972FC">
        <w:t>independente</w:t>
      </w:r>
      <w:proofErr w:type="spellEnd"/>
      <w:r w:rsidRPr="001972FC">
        <w:t xml:space="preserve"> de serem positivas ou não. Tal controle emocional provocado pelo autoconhecimento pode evitar sentimentos de baixa autoestima, inquietude, frustração, ansiedade, instabilidade emocional e outros, atuando como importante exercício de bem-estar e ocasionando resoluções produtivas e conscientes acerca de seus variados problemas.</w:t>
      </w:r>
    </w:p>
    <w:p w:rsidR="001972FC" w:rsidRPr="001972FC" w:rsidRDefault="00BC14A9" w:rsidP="001F385F">
      <w:r>
        <w:t xml:space="preserve">Professora: Karina </w:t>
      </w:r>
      <w:proofErr w:type="spellStart"/>
      <w:r>
        <w:t>Chioda</w:t>
      </w:r>
      <w:proofErr w:type="spellEnd"/>
      <w:r>
        <w:t>.</w:t>
      </w:r>
      <w:bookmarkStart w:id="0" w:name="_GoBack"/>
      <w:bookmarkEnd w:id="0"/>
      <w:r w:rsidR="001F385F" w:rsidRPr="001972FC">
        <w:t xml:space="preserve"> </w:t>
      </w:r>
    </w:p>
    <w:sectPr w:rsidR="001972FC" w:rsidRPr="00197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4EF1"/>
    <w:multiLevelType w:val="hybridMultilevel"/>
    <w:tmpl w:val="68EEE550"/>
    <w:lvl w:ilvl="0" w:tplc="817E5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1B"/>
    <w:rsid w:val="001972FC"/>
    <w:rsid w:val="001F385F"/>
    <w:rsid w:val="00232780"/>
    <w:rsid w:val="002C41AE"/>
    <w:rsid w:val="002F5E0B"/>
    <w:rsid w:val="00565C83"/>
    <w:rsid w:val="00607CBB"/>
    <w:rsid w:val="007440E6"/>
    <w:rsid w:val="007D0C1B"/>
    <w:rsid w:val="00BC14A9"/>
    <w:rsid w:val="00D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F8738-222D-4A21-9030-6954D350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72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D0C1B"/>
    <w:rPr>
      <w:b/>
      <w:bCs/>
    </w:rPr>
  </w:style>
  <w:style w:type="paragraph" w:styleId="PargrafodaLista">
    <w:name w:val="List Paragraph"/>
    <w:basedOn w:val="Normal"/>
    <w:uiPriority w:val="34"/>
    <w:qFormat/>
    <w:rsid w:val="001972F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1972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F0A81-E200-4934-AD02-64DAF0BE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Luciana Jana</cp:lastModifiedBy>
  <cp:revision>2</cp:revision>
  <dcterms:created xsi:type="dcterms:W3CDTF">2020-03-26T22:00:00Z</dcterms:created>
  <dcterms:modified xsi:type="dcterms:W3CDTF">2020-03-26T22:00:00Z</dcterms:modified>
</cp:coreProperties>
</file>