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2BD" w:rsidRPr="00B75711" w:rsidRDefault="000872BD" w:rsidP="000872BD">
      <w:pPr>
        <w:pStyle w:val="Ttulo"/>
        <w:rPr>
          <w:color w:val="002060"/>
        </w:rPr>
      </w:pPr>
      <w:r w:rsidRPr="00B75711">
        <w:rPr>
          <w:color w:val="002060"/>
        </w:rPr>
        <w:t>ROTEIRO DE ATIVIDADES</w:t>
      </w:r>
    </w:p>
    <w:p w:rsidR="000872BD" w:rsidRDefault="000872BD" w:rsidP="000872BD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72BD" w:rsidRPr="007763C3" w:rsidRDefault="000872BD" w:rsidP="000872BD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6A10">
        <w:rPr>
          <w:rFonts w:ascii="Times New Roman" w:hAnsi="Times New Roman" w:cs="Times New Roman"/>
          <w:b/>
          <w:sz w:val="36"/>
          <w:szCs w:val="36"/>
        </w:rPr>
        <w:t xml:space="preserve">Língua Portuguesa </w:t>
      </w:r>
      <w:r>
        <w:rPr>
          <w:rFonts w:ascii="Times New Roman" w:hAnsi="Times New Roman" w:cs="Times New Roman"/>
          <w:b/>
          <w:sz w:val="36"/>
          <w:szCs w:val="36"/>
        </w:rPr>
        <w:t>e Literatura</w:t>
      </w:r>
    </w:p>
    <w:p w:rsidR="000872BD" w:rsidRDefault="000872BD" w:rsidP="000872BD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:rsidR="000872BD" w:rsidRDefault="000872BD" w:rsidP="000872BD">
      <w:pPr>
        <w:pStyle w:val="SemEspaamento"/>
      </w:pPr>
      <w:r w:rsidRPr="00686A10">
        <w:rPr>
          <w:sz w:val="28"/>
          <w:szCs w:val="28"/>
        </w:rPr>
        <w:t>Professor</w:t>
      </w:r>
      <w:r>
        <w:t xml:space="preserve"> : Sergio Roberto de Sousa</w:t>
      </w:r>
    </w:p>
    <w:p w:rsidR="000872BD" w:rsidRDefault="000872BD" w:rsidP="000872BD">
      <w:pPr>
        <w:pStyle w:val="SemEspaamento"/>
      </w:pPr>
      <w:r w:rsidRPr="00B75711">
        <w:t>ANO: 1° Ensino Médio      Classes: 1°A, 1°B, 1°C,1°D</w:t>
      </w:r>
      <w:r>
        <w:t xml:space="preserve">    </w:t>
      </w:r>
    </w:p>
    <w:p w:rsidR="000872BD" w:rsidRDefault="000872BD" w:rsidP="000872BD">
      <w:pPr>
        <w:pStyle w:val="SemEspaamento"/>
      </w:pPr>
      <w:r>
        <w:t xml:space="preserve">NÚMERO DE AULAS QUE EQUIVALE: 5 aulas </w:t>
      </w:r>
    </w:p>
    <w:p w:rsidR="000872BD" w:rsidRDefault="000872BD" w:rsidP="000872BD">
      <w:r>
        <w:t>De 2</w:t>
      </w:r>
      <w:r w:rsidR="00B14B57">
        <w:t>9</w:t>
      </w:r>
      <w:r>
        <w:t xml:space="preserve"> a </w:t>
      </w:r>
      <w:r w:rsidR="00B14B57">
        <w:t>3</w:t>
      </w:r>
      <w:r>
        <w:t xml:space="preserve"> de ju</w:t>
      </w:r>
      <w:r w:rsidR="00B14B57">
        <w:t>lho</w:t>
      </w:r>
      <w:r>
        <w:t xml:space="preserve"> de 2020</w:t>
      </w:r>
    </w:p>
    <w:p w:rsidR="000872BD" w:rsidRDefault="000872BD" w:rsidP="000872BD">
      <w:pPr>
        <w:rPr>
          <w:b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</w:p>
    <w:p w:rsidR="005447A8" w:rsidRDefault="005447A8" w:rsidP="005447A8">
      <w:pPr>
        <w:ind w:left="-4"/>
      </w:pPr>
      <w:r>
        <w:t>Habilidades desenvolvidas nos exercícios abaixo:</w:t>
      </w:r>
    </w:p>
    <w:tbl>
      <w:tblPr>
        <w:tblStyle w:val="TableGrid"/>
        <w:tblW w:w="9845" w:type="dxa"/>
        <w:tblInd w:w="1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9845"/>
      </w:tblGrid>
      <w:tr w:rsidR="005447A8" w:rsidTr="005447A8">
        <w:trPr>
          <w:trHeight w:val="680"/>
        </w:trPr>
        <w:tc>
          <w:tcPr>
            <w:tcW w:w="9845" w:type="dxa"/>
            <w:tcBorders>
              <w:top w:val="single" w:sz="8" w:space="0" w:color="17509F"/>
              <w:left w:val="single" w:sz="8" w:space="0" w:color="17509F"/>
              <w:bottom w:val="single" w:sz="8" w:space="0" w:color="17509F"/>
              <w:right w:val="single" w:sz="8" w:space="0" w:color="17509F"/>
            </w:tcBorders>
            <w:hideMark/>
          </w:tcPr>
          <w:p w:rsidR="005447A8" w:rsidRDefault="005447A8">
            <w:pPr>
              <w:spacing w:after="0" w:line="256" w:lineRule="auto"/>
              <w:rPr>
                <w:sz w:val="20"/>
              </w:rPr>
            </w:pPr>
            <w:r>
              <w:rPr>
                <w:b/>
                <w:sz w:val="20"/>
              </w:rPr>
              <w:t>H34 –</w:t>
            </w:r>
            <w:r>
              <w:rPr>
                <w:sz w:val="20"/>
              </w:rPr>
              <w:t xml:space="preserve"> Identificar recursos semânticos expressivos (antítese, personificação, metáfora, metonímia) em segmentos de um poema, a partir de uma definição.</w:t>
            </w:r>
          </w:p>
        </w:tc>
      </w:tr>
      <w:tr w:rsidR="005447A8" w:rsidTr="005447A8">
        <w:trPr>
          <w:trHeight w:val="680"/>
        </w:trPr>
        <w:tc>
          <w:tcPr>
            <w:tcW w:w="9845" w:type="dxa"/>
            <w:tcBorders>
              <w:top w:val="single" w:sz="8" w:space="0" w:color="17509F"/>
              <w:left w:val="single" w:sz="8" w:space="0" w:color="17509F"/>
              <w:bottom w:val="single" w:sz="8" w:space="0" w:color="17509F"/>
              <w:right w:val="single" w:sz="8" w:space="0" w:color="17509F"/>
            </w:tcBorders>
            <w:hideMark/>
          </w:tcPr>
          <w:p w:rsidR="005447A8" w:rsidRDefault="005447A8">
            <w:pPr>
              <w:spacing w:after="0" w:line="256" w:lineRule="auto"/>
              <w:rPr>
                <w:sz w:val="20"/>
              </w:rPr>
            </w:pPr>
            <w:r>
              <w:rPr>
                <w:b/>
                <w:sz w:val="20"/>
              </w:rPr>
              <w:t>H26 –</w:t>
            </w:r>
            <w:r>
              <w:rPr>
                <w:sz w:val="20"/>
              </w:rPr>
              <w:t xml:space="preserve"> Identificar, em um texto, normas ortográficas, de concordância, de regência ou de colocação pronominal, com base na correlação entre definição/exemplo.</w:t>
            </w:r>
          </w:p>
        </w:tc>
      </w:tr>
      <w:tr w:rsidR="005447A8" w:rsidTr="005447A8">
        <w:trPr>
          <w:trHeight w:val="547"/>
        </w:trPr>
        <w:tc>
          <w:tcPr>
            <w:tcW w:w="9845" w:type="dxa"/>
            <w:tcBorders>
              <w:top w:val="single" w:sz="8" w:space="0" w:color="17509F"/>
              <w:left w:val="single" w:sz="8" w:space="0" w:color="17509F"/>
              <w:bottom w:val="single" w:sz="8" w:space="0" w:color="17509F"/>
              <w:right w:val="single" w:sz="8" w:space="0" w:color="17509F"/>
            </w:tcBorders>
            <w:vAlign w:val="center"/>
            <w:hideMark/>
          </w:tcPr>
          <w:p w:rsidR="005447A8" w:rsidRDefault="005447A8">
            <w:pPr>
              <w:spacing w:after="0" w:line="256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H37 – </w:t>
            </w:r>
            <w:r>
              <w:rPr>
                <w:sz w:val="20"/>
              </w:rPr>
              <w:t>Organizar  os episódios principais de uma narrativa literária numa sequência lógica.</w:t>
            </w:r>
          </w:p>
        </w:tc>
      </w:tr>
    </w:tbl>
    <w:p w:rsidR="005447A8" w:rsidRDefault="005447A8" w:rsidP="005447A8">
      <w:pPr>
        <w:pStyle w:val="Ttulo1"/>
        <w:spacing w:after="59"/>
        <w:ind w:left="0" w:firstLine="0"/>
        <w:jc w:val="left"/>
      </w:pPr>
    </w:p>
    <w:p w:rsidR="005447A8" w:rsidRDefault="005447A8" w:rsidP="000872BD">
      <w:pPr>
        <w:rPr>
          <w:b/>
          <w:sz w:val="28"/>
          <w:szCs w:val="28"/>
        </w:rPr>
      </w:pPr>
    </w:p>
    <w:p w:rsidR="000872BD" w:rsidRDefault="000872BD" w:rsidP="000872BD">
      <w:pPr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:rsidR="000872BD" w:rsidRPr="007D2E34" w:rsidRDefault="000872BD" w:rsidP="000872B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Enviar para o e-</w:t>
      </w:r>
      <w:r w:rsidRPr="007D2E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mail: </w:t>
      </w:r>
      <w:hyperlink r:id="rId7" w:history="1">
        <w:r w:rsidRPr="007D2E3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_</w:t>
        </w:r>
        <w:r w:rsidRPr="007D2E34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sergiorsousa@prof.educacao.sp.gov.br</w:t>
        </w:r>
        <w:r w:rsidRPr="007D2E3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_</w:t>
        </w:r>
      </w:hyperlink>
      <w:r w:rsidRPr="007D2E3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.</w:t>
      </w:r>
    </w:p>
    <w:p w:rsidR="000872BD" w:rsidRPr="007D2E34" w:rsidRDefault="000872BD" w:rsidP="000872BD">
      <w:pPr>
        <w:jc w:val="center"/>
        <w:rPr>
          <w:rStyle w:val="nfaseSutil"/>
          <w:b/>
          <w:bCs/>
          <w:sz w:val="28"/>
          <w:szCs w:val="28"/>
        </w:rPr>
      </w:pPr>
      <w:r w:rsidRPr="007D2E34">
        <w:rPr>
          <w:rStyle w:val="nfaseSutil"/>
          <w:b/>
          <w:bCs/>
          <w:sz w:val="28"/>
          <w:szCs w:val="28"/>
        </w:rPr>
        <w:t>Atividade</w:t>
      </w:r>
    </w:p>
    <w:p w:rsidR="000872BD" w:rsidRPr="00065FD0" w:rsidRDefault="00065FD0" w:rsidP="00065FD0">
      <w:pPr>
        <w:pStyle w:val="PargrafodaLista"/>
        <w:numPr>
          <w:ilvl w:val="0"/>
          <w:numId w:val="1"/>
        </w:numPr>
        <w:jc w:val="center"/>
        <w:rPr>
          <w:rStyle w:val="nfaseSutil"/>
          <w:b/>
          <w:bCs/>
          <w:sz w:val="28"/>
          <w:szCs w:val="28"/>
        </w:rPr>
      </w:pPr>
      <w:r>
        <w:rPr>
          <w:rStyle w:val="nfaseSutil"/>
          <w:b/>
          <w:bCs/>
          <w:sz w:val="28"/>
          <w:szCs w:val="28"/>
        </w:rPr>
        <w:t>Caderno aprender sempre(resolução)</w:t>
      </w:r>
    </w:p>
    <w:p w:rsidR="000872BD" w:rsidRPr="007D2E34" w:rsidRDefault="000872BD" w:rsidP="000872BD">
      <w:pPr>
        <w:jc w:val="center"/>
        <w:rPr>
          <w:rStyle w:val="nfaseSutil"/>
          <w:sz w:val="28"/>
          <w:szCs w:val="28"/>
        </w:rPr>
      </w:pPr>
    </w:p>
    <w:p w:rsidR="00B14B57" w:rsidRDefault="00B14B57" w:rsidP="00087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Procedimento:</w:t>
      </w:r>
    </w:p>
    <w:p w:rsidR="00B14B57" w:rsidRDefault="00B14B57" w:rsidP="00087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Atividade 1</w:t>
      </w:r>
    </w:p>
    <w:p w:rsidR="00DC16F5" w:rsidRDefault="00B14B57" w:rsidP="00087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Resolução das atividades 1,2,3,4,5 do Caderno Aprender sempre (capa azul) que foi entregue na escola</w:t>
      </w:r>
      <w:r w:rsidR="00875C51">
        <w:rPr>
          <w:b/>
          <w:sz w:val="28"/>
          <w:szCs w:val="28"/>
        </w:rPr>
        <w:t>.</w:t>
      </w:r>
    </w:p>
    <w:p w:rsidR="00875C51" w:rsidRDefault="00875C51" w:rsidP="000872BD">
      <w:pPr>
        <w:rPr>
          <w:b/>
          <w:sz w:val="28"/>
          <w:szCs w:val="28"/>
        </w:rPr>
      </w:pPr>
      <w:r>
        <w:rPr>
          <w:b/>
          <w:sz w:val="28"/>
          <w:szCs w:val="28"/>
        </w:rPr>
        <w:t>Escrever o texto “fulano” no caderno com as devidas correções as outras atividades coloquem somente as respostas no caderno</w:t>
      </w:r>
      <w:r w:rsidRPr="00875C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 envi</w:t>
      </w:r>
      <w:r>
        <w:rPr>
          <w:b/>
          <w:sz w:val="28"/>
          <w:szCs w:val="28"/>
        </w:rPr>
        <w:t>em</w:t>
      </w:r>
      <w:bookmarkStart w:id="0" w:name="_GoBack"/>
      <w:bookmarkEnd w:id="0"/>
      <w:r>
        <w:rPr>
          <w:b/>
          <w:sz w:val="28"/>
          <w:szCs w:val="28"/>
        </w:rPr>
        <w:t xml:space="preserve"> foto</w:t>
      </w:r>
      <w:r>
        <w:rPr>
          <w:b/>
          <w:sz w:val="28"/>
          <w:szCs w:val="28"/>
        </w:rPr>
        <w:t>.</w:t>
      </w:r>
    </w:p>
    <w:p w:rsidR="005447A8" w:rsidRDefault="005447A8" w:rsidP="000872BD"/>
    <w:sectPr w:rsidR="00544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828" w:rsidRDefault="007E3828" w:rsidP="005447A8">
      <w:pPr>
        <w:spacing w:after="0" w:line="240" w:lineRule="auto"/>
      </w:pPr>
      <w:r>
        <w:separator/>
      </w:r>
    </w:p>
  </w:endnote>
  <w:endnote w:type="continuationSeparator" w:id="0">
    <w:p w:rsidR="007E3828" w:rsidRDefault="007E3828" w:rsidP="00544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828" w:rsidRDefault="007E3828" w:rsidP="005447A8">
      <w:pPr>
        <w:spacing w:after="0" w:line="240" w:lineRule="auto"/>
      </w:pPr>
      <w:r>
        <w:separator/>
      </w:r>
    </w:p>
  </w:footnote>
  <w:footnote w:type="continuationSeparator" w:id="0">
    <w:p w:rsidR="007E3828" w:rsidRDefault="007E3828" w:rsidP="005447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751C9"/>
    <w:multiLevelType w:val="hybridMultilevel"/>
    <w:tmpl w:val="81064C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2BD"/>
    <w:rsid w:val="00065FD0"/>
    <w:rsid w:val="000872BD"/>
    <w:rsid w:val="005447A8"/>
    <w:rsid w:val="007E3828"/>
    <w:rsid w:val="00875C51"/>
    <w:rsid w:val="008B6ACD"/>
    <w:rsid w:val="00B14B57"/>
    <w:rsid w:val="00DC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09996"/>
  <w15:chartTrackingRefBased/>
  <w15:docId w15:val="{71450AF5-3F4F-46F5-88AF-3D140D5F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2BD"/>
    <w:pPr>
      <w:spacing w:after="200" w:line="276" w:lineRule="auto"/>
    </w:pPr>
  </w:style>
  <w:style w:type="paragraph" w:styleId="Ttulo1">
    <w:name w:val="heading 1"/>
    <w:next w:val="Normal"/>
    <w:link w:val="Ttulo1Char"/>
    <w:uiPriority w:val="9"/>
    <w:qFormat/>
    <w:rsid w:val="005447A8"/>
    <w:pPr>
      <w:keepNext/>
      <w:keepLines/>
      <w:spacing w:after="376" w:line="256" w:lineRule="auto"/>
      <w:ind w:left="10" w:hanging="10"/>
      <w:jc w:val="center"/>
      <w:outlineLvl w:val="0"/>
    </w:pPr>
    <w:rPr>
      <w:rFonts w:ascii="Calibri" w:eastAsia="Calibri" w:hAnsi="Calibri" w:cs="Calibri"/>
      <w:b/>
      <w:color w:val="3C3C3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72BD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0872BD"/>
    <w:rPr>
      <w:rFonts w:eastAsiaTheme="minorEastAsia"/>
    </w:rPr>
  </w:style>
  <w:style w:type="paragraph" w:styleId="PargrafodaLista">
    <w:name w:val="List Paragraph"/>
    <w:basedOn w:val="Normal"/>
    <w:uiPriority w:val="34"/>
    <w:qFormat/>
    <w:rsid w:val="000872B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872BD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0872B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87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emEspaamento">
    <w:name w:val="No Spacing"/>
    <w:uiPriority w:val="1"/>
    <w:qFormat/>
    <w:rsid w:val="000872BD"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sid w:val="000872BD"/>
    <w:rPr>
      <w:i/>
      <w:iCs/>
      <w:color w:val="404040" w:themeColor="text1" w:themeTint="BF"/>
    </w:rPr>
  </w:style>
  <w:style w:type="table" w:styleId="Tabelacomgrade">
    <w:name w:val="Table Grid"/>
    <w:basedOn w:val="Tabelanormal"/>
    <w:uiPriority w:val="59"/>
    <w:rsid w:val="00087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5447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47A8"/>
  </w:style>
  <w:style w:type="character" w:customStyle="1" w:styleId="Ttulo1Char">
    <w:name w:val="Título 1 Char"/>
    <w:basedOn w:val="Fontepargpadro"/>
    <w:link w:val="Ttulo1"/>
    <w:uiPriority w:val="9"/>
    <w:rsid w:val="005447A8"/>
    <w:rPr>
      <w:rFonts w:ascii="Calibri" w:eastAsia="Calibri" w:hAnsi="Calibri" w:cs="Calibri"/>
      <w:b/>
      <w:color w:val="3C3C3A"/>
      <w:sz w:val="20"/>
      <w:lang w:eastAsia="pt-BR"/>
    </w:rPr>
  </w:style>
  <w:style w:type="table" w:customStyle="1" w:styleId="TableGrid">
    <w:name w:val="TableGrid"/>
    <w:rsid w:val="005447A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__sergior_______@prof.educacao.sp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2020</dc:creator>
  <cp:keywords/>
  <dc:description/>
  <cp:lastModifiedBy>sergio 2020</cp:lastModifiedBy>
  <cp:revision>3</cp:revision>
  <dcterms:created xsi:type="dcterms:W3CDTF">2020-06-25T16:41:00Z</dcterms:created>
  <dcterms:modified xsi:type="dcterms:W3CDTF">2020-06-25T17:29:00Z</dcterms:modified>
</cp:coreProperties>
</file>