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CC" w:rsidRPr="0003725E" w:rsidRDefault="00067CCC" w:rsidP="0003725E">
      <w:pPr>
        <w:pStyle w:val="Ttulo1"/>
        <w:shd w:val="clear" w:color="auto" w:fill="FFFFFF"/>
        <w:spacing w:before="0" w:line="360" w:lineRule="auto"/>
        <w:jc w:val="both"/>
        <w:rPr>
          <w:rFonts w:ascii="Arial" w:hAnsi="Arial" w:cs="Arial"/>
          <w:color w:val="1C1E21"/>
          <w:sz w:val="24"/>
          <w:szCs w:val="24"/>
        </w:rPr>
      </w:pPr>
      <w:bookmarkStart w:id="0" w:name="_GoBack"/>
      <w:bookmarkEnd w:id="0"/>
      <w:r w:rsidRPr="0003725E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1A7A085" wp14:editId="36C5C2EB">
            <wp:extent cx="1013263" cy="971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2062_291482461034377_6870946278918274751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31" cy="97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25E">
        <w:rPr>
          <w:rFonts w:ascii="Arial" w:hAnsi="Arial" w:cs="Arial"/>
          <w:sz w:val="24"/>
          <w:szCs w:val="24"/>
        </w:rPr>
        <w:t xml:space="preserve">   </w:t>
      </w:r>
      <w:r w:rsidRPr="0003725E">
        <w:rPr>
          <w:rFonts w:ascii="Arial" w:hAnsi="Arial" w:cs="Arial"/>
          <w:color w:val="1C1E21"/>
          <w:sz w:val="24"/>
          <w:szCs w:val="24"/>
        </w:rPr>
        <w:t>E.E. Prof. Cid de Oliveira Leite</w:t>
      </w:r>
    </w:p>
    <w:p w:rsidR="00067CCC" w:rsidRPr="0003725E" w:rsidRDefault="00067CCC" w:rsidP="0003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7CCC" w:rsidRPr="00A0074A" w:rsidRDefault="00951E8D" w:rsidP="0003725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0074A">
        <w:rPr>
          <w:rFonts w:ascii="Arial" w:hAnsi="Arial" w:cs="Arial"/>
          <w:color w:val="000000" w:themeColor="text1"/>
          <w:sz w:val="28"/>
          <w:szCs w:val="28"/>
        </w:rPr>
        <w:t>IDENTIFICAÇÃO: HISTÓRIA</w:t>
      </w:r>
      <w:r w:rsidR="00067CCC" w:rsidRPr="00A0074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067CCC" w:rsidRPr="00A0074A" w:rsidRDefault="00067CCC" w:rsidP="0003725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0074A">
        <w:rPr>
          <w:rFonts w:ascii="Arial" w:hAnsi="Arial" w:cs="Arial"/>
          <w:color w:val="000000" w:themeColor="text1"/>
          <w:sz w:val="28"/>
          <w:szCs w:val="28"/>
        </w:rPr>
        <w:t>PROFESSORA:   Karina Martins</w:t>
      </w:r>
    </w:p>
    <w:p w:rsidR="00067CCC" w:rsidRPr="00A0074A" w:rsidRDefault="00067CCC" w:rsidP="0003725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0074A">
        <w:rPr>
          <w:rFonts w:ascii="Arial" w:hAnsi="Arial" w:cs="Arial"/>
          <w:color w:val="000000" w:themeColor="text1"/>
          <w:sz w:val="28"/>
          <w:szCs w:val="28"/>
        </w:rPr>
        <w:t>SÉRIE:</w:t>
      </w:r>
      <w:r w:rsidR="00951E8D" w:rsidRPr="00A0074A">
        <w:rPr>
          <w:rFonts w:ascii="Arial" w:hAnsi="Arial" w:cs="Arial"/>
          <w:color w:val="000000" w:themeColor="text1"/>
          <w:sz w:val="28"/>
          <w:szCs w:val="28"/>
        </w:rPr>
        <w:t xml:space="preserve"> 7 º A, B e C</w:t>
      </w:r>
    </w:p>
    <w:p w:rsidR="002C584B" w:rsidRPr="00A0074A" w:rsidRDefault="00067CCC" w:rsidP="0003725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0074A">
        <w:rPr>
          <w:rFonts w:ascii="Arial" w:hAnsi="Arial" w:cs="Arial"/>
          <w:color w:val="000000" w:themeColor="text1"/>
          <w:sz w:val="28"/>
          <w:szCs w:val="28"/>
        </w:rPr>
        <w:t>NÚMERO DE AULAS QUE EQUIVALE:   02 Semanais</w:t>
      </w:r>
    </w:p>
    <w:p w:rsidR="000261F9" w:rsidRPr="00A0074A" w:rsidRDefault="000261F9" w:rsidP="0003725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0074A">
        <w:rPr>
          <w:rFonts w:ascii="Arial" w:hAnsi="Arial" w:cs="Arial"/>
          <w:color w:val="000000" w:themeColor="text1"/>
          <w:sz w:val="28"/>
          <w:szCs w:val="28"/>
        </w:rPr>
        <w:t>3º BIMESTRE</w:t>
      </w:r>
    </w:p>
    <w:p w:rsidR="00C863E5" w:rsidRDefault="00000395" w:rsidP="001B3E0A">
      <w:pPr>
        <w:spacing w:before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4</w:t>
      </w:r>
      <w:r w:rsidR="0003725E" w:rsidRPr="001B3E0A">
        <w:rPr>
          <w:rFonts w:ascii="Arial" w:hAnsi="Arial" w:cs="Arial"/>
          <w:color w:val="000000" w:themeColor="text1"/>
          <w:sz w:val="28"/>
          <w:szCs w:val="28"/>
        </w:rPr>
        <w:t>ª ATIVIDADE</w:t>
      </w:r>
      <w:r w:rsidR="00815A86" w:rsidRPr="001B3E0A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08/09/20 A 14/09</w:t>
      </w:r>
      <w:r w:rsidR="00067CCC" w:rsidRPr="001B3E0A">
        <w:rPr>
          <w:rFonts w:ascii="Arial" w:hAnsi="Arial" w:cs="Arial"/>
          <w:color w:val="000000" w:themeColor="text1"/>
          <w:sz w:val="28"/>
          <w:szCs w:val="28"/>
        </w:rPr>
        <w:t>/20</w:t>
      </w:r>
    </w:p>
    <w:p w:rsidR="00000395" w:rsidRPr="001B3E0A" w:rsidRDefault="00000395" w:rsidP="001B3E0A">
      <w:pPr>
        <w:spacing w:before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951E8D" w:rsidRPr="001B3E0A" w:rsidRDefault="00951E8D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B3E0A">
        <w:rPr>
          <w:rFonts w:ascii="Arial" w:hAnsi="Arial" w:cs="Arial"/>
          <w:color w:val="000000" w:themeColor="text1"/>
          <w:sz w:val="28"/>
          <w:szCs w:val="28"/>
        </w:rPr>
        <w:t>HABILIDADES A SEREM TRABALHADAS</w:t>
      </w:r>
    </w:p>
    <w:p w:rsidR="00A0074A" w:rsidRPr="001B3E0A" w:rsidRDefault="00A0074A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401C5" w:rsidRPr="001B3E0A" w:rsidRDefault="007401C5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B3E0A">
        <w:rPr>
          <w:rFonts w:ascii="Arial" w:hAnsi="Arial" w:cs="Arial"/>
          <w:sz w:val="28"/>
          <w:szCs w:val="28"/>
        </w:rPr>
        <w:t>(EF07HI18*) Comparar a dinâmica econômica nas colônias portuguesa e espanhola na América.</w:t>
      </w:r>
    </w:p>
    <w:p w:rsidR="007401C5" w:rsidRPr="001B3E0A" w:rsidRDefault="007401C5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C0D21" w:rsidRPr="001B3E0A" w:rsidRDefault="002C0D21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B3E0A">
        <w:rPr>
          <w:rFonts w:ascii="Arial" w:hAnsi="Arial" w:cs="Arial"/>
          <w:color w:val="000000" w:themeColor="text1"/>
          <w:sz w:val="28"/>
          <w:szCs w:val="28"/>
        </w:rPr>
        <w:t>OBJETIVO:</w:t>
      </w:r>
    </w:p>
    <w:p w:rsidR="00637879" w:rsidRPr="001B3E0A" w:rsidRDefault="00637879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B3E0A">
        <w:rPr>
          <w:rFonts w:ascii="Arial" w:hAnsi="Arial" w:cs="Arial"/>
          <w:sz w:val="28"/>
          <w:szCs w:val="28"/>
        </w:rPr>
        <w:t>Nessa Situação de Aprendizagem, estudaremos, com base na análise de documentos históricos e nas dinâmicas da sociedade do período colonial com a sua “atitude historiadora”, a formação histórica geografia do território da América portuguesa, considerando a diversidade étnico-racial, étnico-cultural (indígena, africana, europeia) e os interesses políticos e econômicos</w:t>
      </w:r>
    </w:p>
    <w:p w:rsidR="00C61A69" w:rsidRPr="001B3E0A" w:rsidRDefault="00C61A69" w:rsidP="001B3E0A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37879" w:rsidRPr="001B3E0A" w:rsidRDefault="00637879" w:rsidP="001B3E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37879" w:rsidRPr="00000395" w:rsidRDefault="00637879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 xml:space="preserve">Apostila 3   </w:t>
      </w:r>
      <w:r w:rsidR="001B3E0A" w:rsidRPr="00000395">
        <w:rPr>
          <w:rFonts w:ascii="Arial" w:hAnsi="Arial" w:cs="Arial"/>
          <w:sz w:val="28"/>
          <w:szCs w:val="28"/>
        </w:rPr>
        <w:t xml:space="preserve">            Página 3</w:t>
      </w:r>
      <w:r w:rsidR="00000395" w:rsidRPr="00000395">
        <w:rPr>
          <w:rFonts w:ascii="Arial" w:hAnsi="Arial" w:cs="Arial"/>
          <w:sz w:val="28"/>
          <w:szCs w:val="28"/>
        </w:rPr>
        <w:t>7 e 38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>Atividade :5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>Fonte 1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 xml:space="preserve"> “Um dia, na véspera do dia de São Francisco, se queixou um feitor do Engenho dos Erasmo em São Vicente que não tinha vida sem uma gota de vinho, e que havia mais de um ano que não vinha navio do reino, e que tão logo acabasse o pouco vinho que tinha, logo morreria. Respondeu-lhe o Padre com desdém: Não se desgaste porque o dia de São Francisco ainda não é passado. E, no dia de São Francisco, chegou um navio do reino, que viera endereçado ao feitor. Todos os que estavam no Engenho notaram a coincidência e disseram que o Padre tinha o espírito de Deus nos atos de sua vida e de seus costumes, pois conforme outras coisas que já o haviam visto dizer e fazer, sempre eram verdadeiras, razão pela qual tinha a reputação de santidade e essa era reconhecida por todas as pessoas que conheciam suas ações”. Cartas Inéditas do Padre José de Anchieta, copiadas do </w:t>
      </w:r>
      <w:proofErr w:type="spellStart"/>
      <w:r w:rsidRPr="00000395">
        <w:rPr>
          <w:rFonts w:ascii="Arial" w:hAnsi="Arial" w:cs="Arial"/>
          <w:sz w:val="28"/>
          <w:szCs w:val="28"/>
        </w:rPr>
        <w:t>Archivo</w:t>
      </w:r>
      <w:proofErr w:type="spellEnd"/>
      <w:r w:rsidRPr="00000395">
        <w:rPr>
          <w:rFonts w:ascii="Arial" w:hAnsi="Arial" w:cs="Arial"/>
          <w:sz w:val="28"/>
          <w:szCs w:val="28"/>
        </w:rPr>
        <w:t xml:space="preserve"> da Companhia de Jesus. </w:t>
      </w:r>
      <w:proofErr w:type="gramStart"/>
      <w:r w:rsidRPr="00000395">
        <w:rPr>
          <w:rFonts w:ascii="Arial" w:hAnsi="Arial" w:cs="Arial"/>
          <w:sz w:val="28"/>
          <w:szCs w:val="28"/>
        </w:rPr>
        <w:t>in</w:t>
      </w:r>
      <w:proofErr w:type="gramEnd"/>
      <w:r w:rsidRPr="00000395">
        <w:rPr>
          <w:rFonts w:ascii="Arial" w:hAnsi="Arial" w:cs="Arial"/>
          <w:sz w:val="28"/>
          <w:szCs w:val="28"/>
        </w:rPr>
        <w:t xml:space="preserve"> MELLO, José Alexandre Teixeira de. </w:t>
      </w:r>
      <w:proofErr w:type="spellStart"/>
      <w:r w:rsidRPr="00000395">
        <w:rPr>
          <w:rFonts w:ascii="Arial" w:hAnsi="Arial" w:cs="Arial"/>
          <w:sz w:val="28"/>
          <w:szCs w:val="28"/>
        </w:rPr>
        <w:t>Annaes</w:t>
      </w:r>
      <w:proofErr w:type="spellEnd"/>
      <w:r w:rsidRPr="00000395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000395">
        <w:rPr>
          <w:rFonts w:ascii="Arial" w:hAnsi="Arial" w:cs="Arial"/>
          <w:sz w:val="28"/>
          <w:szCs w:val="28"/>
        </w:rPr>
        <w:t>Bibliotheca</w:t>
      </w:r>
      <w:proofErr w:type="spellEnd"/>
      <w:r w:rsidRPr="00000395">
        <w:rPr>
          <w:rFonts w:ascii="Arial" w:hAnsi="Arial" w:cs="Arial"/>
          <w:sz w:val="28"/>
          <w:szCs w:val="28"/>
        </w:rPr>
        <w:t xml:space="preserve"> Nacional do Rio de Janeiro. 1900. vol. XIX, p. 31. </w:t>
      </w:r>
      <w:proofErr w:type="spellStart"/>
      <w:r w:rsidRPr="00000395">
        <w:rPr>
          <w:rFonts w:ascii="Arial" w:hAnsi="Arial" w:cs="Arial"/>
          <w:sz w:val="28"/>
          <w:szCs w:val="28"/>
        </w:rPr>
        <w:t>Disponivel</w:t>
      </w:r>
      <w:proofErr w:type="spellEnd"/>
      <w:r w:rsidRPr="00000395">
        <w:rPr>
          <w:rFonts w:ascii="Arial" w:hAnsi="Arial" w:cs="Arial"/>
          <w:sz w:val="28"/>
          <w:szCs w:val="28"/>
        </w:rPr>
        <w:t xml:space="preserve"> em</w:t>
      </w:r>
      <w:proofErr w:type="gramStart"/>
      <w:r w:rsidRPr="00000395">
        <w:rPr>
          <w:rFonts w:ascii="Arial" w:hAnsi="Arial" w:cs="Arial"/>
          <w:sz w:val="28"/>
          <w:szCs w:val="28"/>
        </w:rPr>
        <w:t>: .</w:t>
      </w:r>
      <w:proofErr w:type="gramEnd"/>
      <w:r w:rsidRPr="00000395">
        <w:rPr>
          <w:rFonts w:ascii="Arial" w:hAnsi="Arial" w:cs="Arial"/>
          <w:sz w:val="28"/>
          <w:szCs w:val="28"/>
        </w:rPr>
        <w:t xml:space="preserve"> Acesso em: 3 fev.2020.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>Fonte 2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lastRenderedPageBreak/>
        <w:t xml:space="preserve"> “Os índios Tupi, como os Tupinambá, empregavam práticas agrícolas tradicionais. Diante das necessidades da nascente cultura da cana-de-açúcar, implantada para acelerar o desenvolvimento econômico do território brasileiro, os colonos começaram a adotar o uso da mão-de-obra indígena escrava (Schwartz, 1988). Houve o declínio do escambo, pois as exigências cada vez maiores tanto dos índios como dos portugueses saturaram e inviabilizaram esse mercado. Por outro lado, colonos e exploradores, precisavam cada vez mais do braço indígena para tocar os engenhos de cana-de-açúcar. Entretanto, não notaram que entre os índios do litoral do nordeste cabiam às mulheres os trabalhos de agricultura. Os índios, ao serem escravizados e levados para os engenhos, não suportavam o trabalho e, sempre que podiam, fugiam dos canaviais”. A Presença Indígena na Formação do Brasil / João Pacheco de Oliveira e Carlos Augusto da Rocha Freire – Brasília: Ministério da Educação, Secretaria de Educação Continuada, Alfabetização e Diversidade; LACED/Museu Nacional, 2006.p.39. Disponível </w:t>
      </w:r>
      <w:proofErr w:type="gramStart"/>
      <w:r w:rsidRPr="00000395">
        <w:rPr>
          <w:rFonts w:ascii="Arial" w:hAnsi="Arial" w:cs="Arial"/>
          <w:sz w:val="28"/>
          <w:szCs w:val="28"/>
        </w:rPr>
        <w:t>em:.</w:t>
      </w:r>
      <w:proofErr w:type="gramEnd"/>
      <w:r w:rsidRPr="00000395">
        <w:rPr>
          <w:rFonts w:ascii="Arial" w:hAnsi="Arial" w:cs="Arial"/>
          <w:sz w:val="28"/>
          <w:szCs w:val="28"/>
        </w:rPr>
        <w:t xml:space="preserve"> Acesso em: 04 jan.2020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>Após da leitura dos textos responder as questões abaixo.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>a) Qual o nome do autor da fonte 1? Para que servia esse tipo de documento?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 xml:space="preserve"> b) Por que o feitor do Engenho, na fonte 1, deveria esperar a chegada do vinho em um navio do reino (Portugal)? Por que o vinho não poderia ser produzido no Brasil?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 xml:space="preserve"> c) Na fonte 1, a que local se refere a fonte? Que atividade econômica ocorria ali? O que era produzido no engenho? Justifique.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 xml:space="preserve"> d) Sobre a fonte 2, quem escreveu e em que ano?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lastRenderedPageBreak/>
        <w:t xml:space="preserve"> e) De acordo com a fonte 2, os colonos e exploradores tentaram subjugar qual grupo étnico?</w:t>
      </w:r>
    </w:p>
    <w:p w:rsidR="00000395" w:rsidRPr="00000395" w:rsidRDefault="0000039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0395">
        <w:rPr>
          <w:rFonts w:ascii="Arial" w:hAnsi="Arial" w:cs="Arial"/>
          <w:sz w:val="28"/>
          <w:szCs w:val="28"/>
        </w:rPr>
        <w:t xml:space="preserve"> f) Analisando a fonte 2, qual o argumento apresentado pelo autor para justificar as fugas dos escravizados? Você concorda com esta justificativa?</w:t>
      </w:r>
    </w:p>
    <w:p w:rsidR="007401C5" w:rsidRPr="00000395" w:rsidRDefault="007401C5" w:rsidP="0000039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401C5" w:rsidRPr="001B3E0A" w:rsidRDefault="007401C5" w:rsidP="001B3E0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86681" w:rsidRPr="001B3E0A" w:rsidRDefault="00D86681" w:rsidP="001B3E0A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1B3E0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RECURSOS NECESSÁRIOS;</w:t>
      </w:r>
    </w:p>
    <w:p w:rsidR="00D86681" w:rsidRPr="001B3E0A" w:rsidRDefault="00D86681" w:rsidP="001B3E0A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1B3E0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Material do cotidiano.</w:t>
      </w:r>
    </w:p>
    <w:p w:rsidR="00425046" w:rsidRPr="001B3E0A" w:rsidRDefault="007401C5" w:rsidP="001B3E0A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1B3E0A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Celular para rever a aula </w:t>
      </w:r>
    </w:p>
    <w:p w:rsidR="00D86681" w:rsidRPr="001B3E0A" w:rsidRDefault="00D86681" w:rsidP="001B3E0A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777777"/>
          <w:sz w:val="28"/>
          <w:szCs w:val="28"/>
          <w:lang w:eastAsia="pt-BR"/>
        </w:rPr>
      </w:pPr>
    </w:p>
    <w:p w:rsidR="00D86681" w:rsidRPr="00A0074A" w:rsidRDefault="00D86681" w:rsidP="00C61A69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color w:val="777777"/>
          <w:sz w:val="28"/>
          <w:szCs w:val="28"/>
          <w:lang w:eastAsia="pt-BR"/>
        </w:rPr>
      </w:pPr>
      <w:r w:rsidRPr="00A0074A">
        <w:rPr>
          <w:rFonts w:ascii="Arial" w:eastAsia="Times New Roman" w:hAnsi="Arial" w:cs="Arial"/>
          <w:color w:val="777777"/>
          <w:sz w:val="28"/>
          <w:szCs w:val="28"/>
          <w:lang w:eastAsia="pt-BR"/>
        </w:rPr>
        <w:t xml:space="preserve"> </w:t>
      </w:r>
    </w:p>
    <w:p w:rsidR="00D86681" w:rsidRPr="00A0074A" w:rsidRDefault="00D86681" w:rsidP="00D8668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777777"/>
          <w:sz w:val="28"/>
          <w:szCs w:val="28"/>
          <w:lang w:eastAsia="pt-BR"/>
        </w:rPr>
      </w:pPr>
    </w:p>
    <w:p w:rsidR="00D86681" w:rsidRPr="00A0074A" w:rsidRDefault="00D86681" w:rsidP="00D8668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777777"/>
          <w:sz w:val="28"/>
          <w:szCs w:val="28"/>
          <w:lang w:eastAsia="pt-BR"/>
        </w:rPr>
      </w:pPr>
    </w:p>
    <w:p w:rsidR="00D86681" w:rsidRPr="00D86681" w:rsidRDefault="00D86681" w:rsidP="0003725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6AB" w:rsidRPr="00D86681" w:rsidRDefault="006836AB" w:rsidP="0003725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6AB" w:rsidRPr="00D86681" w:rsidRDefault="006836AB" w:rsidP="0003725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6AB" w:rsidRPr="00D86681" w:rsidRDefault="006836AB" w:rsidP="0003725E">
      <w:pPr>
        <w:spacing w:line="360" w:lineRule="auto"/>
        <w:rPr>
          <w:rStyle w:val="Hyperlink"/>
          <w:rFonts w:ascii="Arial" w:hAnsi="Arial" w:cs="Arial"/>
          <w:sz w:val="28"/>
          <w:szCs w:val="28"/>
        </w:rPr>
      </w:pPr>
    </w:p>
    <w:p w:rsidR="006836AB" w:rsidRPr="00D86681" w:rsidRDefault="006836AB" w:rsidP="0003725E">
      <w:pPr>
        <w:spacing w:line="360" w:lineRule="auto"/>
        <w:rPr>
          <w:rStyle w:val="Hyperlink"/>
          <w:rFonts w:ascii="Arial" w:hAnsi="Arial" w:cs="Arial"/>
          <w:sz w:val="28"/>
          <w:szCs w:val="28"/>
        </w:rPr>
      </w:pPr>
    </w:p>
    <w:p w:rsidR="006836AB" w:rsidRPr="0003725E" w:rsidRDefault="006836AB" w:rsidP="0003725E">
      <w:pPr>
        <w:spacing w:line="360" w:lineRule="auto"/>
        <w:rPr>
          <w:rStyle w:val="Hyperlink"/>
          <w:rFonts w:ascii="Arial" w:hAnsi="Arial" w:cs="Arial"/>
          <w:sz w:val="24"/>
          <w:szCs w:val="24"/>
        </w:rPr>
      </w:pPr>
    </w:p>
    <w:p w:rsidR="006836AB" w:rsidRPr="0003725E" w:rsidRDefault="006836AB" w:rsidP="0003725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63E5" w:rsidRDefault="00C863E5" w:rsidP="00C863E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63E5" w:rsidRPr="00E050B5" w:rsidRDefault="00C863E5" w:rsidP="00C863E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63E5" w:rsidRPr="00E050B5" w:rsidRDefault="00C863E5" w:rsidP="00C863E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63E5" w:rsidRDefault="00C863E5">
      <w:pPr>
        <w:rPr>
          <w:sz w:val="28"/>
          <w:szCs w:val="28"/>
        </w:rPr>
      </w:pPr>
    </w:p>
    <w:p w:rsidR="00C863E5" w:rsidRPr="00C863E5" w:rsidRDefault="00C863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863E5" w:rsidRPr="00C86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1DDF"/>
    <w:multiLevelType w:val="multilevel"/>
    <w:tmpl w:val="51BC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16952"/>
    <w:multiLevelType w:val="hybridMultilevel"/>
    <w:tmpl w:val="944A4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1736"/>
    <w:multiLevelType w:val="multilevel"/>
    <w:tmpl w:val="6F2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966D7"/>
    <w:multiLevelType w:val="hybridMultilevel"/>
    <w:tmpl w:val="21B6CA52"/>
    <w:lvl w:ilvl="0" w:tplc="FDB240A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65E85"/>
    <w:multiLevelType w:val="multilevel"/>
    <w:tmpl w:val="978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21737"/>
    <w:multiLevelType w:val="multilevel"/>
    <w:tmpl w:val="97C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E5"/>
    <w:rsid w:val="00000395"/>
    <w:rsid w:val="0002230D"/>
    <w:rsid w:val="000261F9"/>
    <w:rsid w:val="0003725E"/>
    <w:rsid w:val="0006351F"/>
    <w:rsid w:val="00066E82"/>
    <w:rsid w:val="00067CCC"/>
    <w:rsid w:val="000926EE"/>
    <w:rsid w:val="0016556D"/>
    <w:rsid w:val="001A0FA8"/>
    <w:rsid w:val="001B3E0A"/>
    <w:rsid w:val="002A3AA9"/>
    <w:rsid w:val="002A6FC7"/>
    <w:rsid w:val="002C0D21"/>
    <w:rsid w:val="002C584B"/>
    <w:rsid w:val="003352F6"/>
    <w:rsid w:val="003B5CC3"/>
    <w:rsid w:val="00425046"/>
    <w:rsid w:val="004845E1"/>
    <w:rsid w:val="004C1274"/>
    <w:rsid w:val="005367E8"/>
    <w:rsid w:val="00582C3B"/>
    <w:rsid w:val="0058434E"/>
    <w:rsid w:val="005A7DDF"/>
    <w:rsid w:val="005D24D8"/>
    <w:rsid w:val="00615824"/>
    <w:rsid w:val="00637879"/>
    <w:rsid w:val="00681105"/>
    <w:rsid w:val="006836AB"/>
    <w:rsid w:val="006A1B0B"/>
    <w:rsid w:val="00733F55"/>
    <w:rsid w:val="00734DA7"/>
    <w:rsid w:val="007401C5"/>
    <w:rsid w:val="00772368"/>
    <w:rsid w:val="007832B7"/>
    <w:rsid w:val="00792628"/>
    <w:rsid w:val="007A78F2"/>
    <w:rsid w:val="007F44FD"/>
    <w:rsid w:val="00815A86"/>
    <w:rsid w:val="008E4333"/>
    <w:rsid w:val="00951E8D"/>
    <w:rsid w:val="009B7AB7"/>
    <w:rsid w:val="00A0074A"/>
    <w:rsid w:val="00A71BE1"/>
    <w:rsid w:val="00AB40EF"/>
    <w:rsid w:val="00AC5DBA"/>
    <w:rsid w:val="00AF2060"/>
    <w:rsid w:val="00AF4F98"/>
    <w:rsid w:val="00BE4EA2"/>
    <w:rsid w:val="00BF17CD"/>
    <w:rsid w:val="00C61A69"/>
    <w:rsid w:val="00C863E5"/>
    <w:rsid w:val="00CA3B73"/>
    <w:rsid w:val="00D32568"/>
    <w:rsid w:val="00D86681"/>
    <w:rsid w:val="00D975DB"/>
    <w:rsid w:val="00DC3768"/>
    <w:rsid w:val="00E10B33"/>
    <w:rsid w:val="00E86929"/>
    <w:rsid w:val="00E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D101E-BBD4-4374-8122-3A3FD058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36A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3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58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3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836AB"/>
    <w:rPr>
      <w:color w:val="0000FF"/>
      <w:u w:val="single"/>
    </w:rPr>
  </w:style>
  <w:style w:type="character" w:customStyle="1" w:styleId="e24kjd">
    <w:name w:val="e24kjd"/>
    <w:basedOn w:val="Fontepargpadro"/>
    <w:rsid w:val="0006351F"/>
  </w:style>
  <w:style w:type="character" w:customStyle="1" w:styleId="kx21rb">
    <w:name w:val="kx21rb"/>
    <w:basedOn w:val="Fontepargpadro"/>
    <w:rsid w:val="0006351F"/>
  </w:style>
  <w:style w:type="paragraph" w:styleId="NormalWeb">
    <w:name w:val="Normal (Web)"/>
    <w:basedOn w:val="Normal"/>
    <w:uiPriority w:val="99"/>
    <w:unhideWhenUsed/>
    <w:rsid w:val="007F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58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3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CA3B73"/>
    <w:rPr>
      <w:b/>
      <w:bCs/>
    </w:rPr>
  </w:style>
  <w:style w:type="paragraph" w:styleId="PargrafodaLista">
    <w:name w:val="List Paragraph"/>
    <w:basedOn w:val="Normal"/>
    <w:uiPriority w:val="34"/>
    <w:qFormat/>
    <w:rsid w:val="004C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4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30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132">
              <w:marLeft w:val="-80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0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9545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DDDDD"/>
            <w:bottom w:val="none" w:sz="0" w:space="0" w:color="auto"/>
            <w:right w:val="none" w:sz="0" w:space="0" w:color="auto"/>
          </w:divBdr>
        </w:div>
      </w:divsChild>
    </w:div>
    <w:div w:id="1152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277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39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27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841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2389">
              <w:marLeft w:val="0"/>
              <w:marRight w:val="0"/>
              <w:marTop w:val="75"/>
              <w:marBottom w:val="0"/>
              <w:divBdr>
                <w:top w:val="single" w:sz="6" w:space="0" w:color="D6CEB4"/>
                <w:left w:val="single" w:sz="6" w:space="0" w:color="D6CEB4"/>
                <w:bottom w:val="single" w:sz="6" w:space="0" w:color="C6BE99"/>
                <w:right w:val="single" w:sz="6" w:space="0" w:color="C6BE99"/>
              </w:divBdr>
            </w:div>
          </w:divsChild>
        </w:div>
      </w:divsChild>
    </w:div>
    <w:div w:id="2000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5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50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6594">
              <w:marLeft w:val="-80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9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Geral</cp:lastModifiedBy>
  <cp:revision>2</cp:revision>
  <dcterms:created xsi:type="dcterms:W3CDTF">2020-09-03T13:33:00Z</dcterms:created>
  <dcterms:modified xsi:type="dcterms:W3CDTF">2020-09-03T13:33:00Z</dcterms:modified>
</cp:coreProperties>
</file>